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7BD2E" w14:textId="77777777" w:rsidR="0043151F" w:rsidRPr="0043151F" w:rsidRDefault="0043151F" w:rsidP="0043151F">
      <w:pPr>
        <w:spacing w:after="200" w:line="276" w:lineRule="auto"/>
        <w:jc w:val="center"/>
        <w:rPr>
          <w:rFonts w:ascii="Tahoma" w:hAnsi="Tahoma" w:cs="Tahoma"/>
          <w:b/>
          <w:color w:val="00B050"/>
          <w:sz w:val="32"/>
        </w:rPr>
      </w:pPr>
      <w:r>
        <w:rPr>
          <w:rFonts w:ascii="Tahoma" w:hAnsi="Tahoma" w:cs="Tahoma"/>
          <w:b/>
          <w:noProof/>
          <w:color w:val="00B050"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FFA862" wp14:editId="46EB81A1">
                <wp:simplePos x="0" y="0"/>
                <wp:positionH relativeFrom="column">
                  <wp:posOffset>205105</wp:posOffset>
                </wp:positionH>
                <wp:positionV relativeFrom="paragraph">
                  <wp:posOffset>-84455</wp:posOffset>
                </wp:positionV>
                <wp:extent cx="5494020" cy="381000"/>
                <wp:effectExtent l="0" t="0" r="1143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402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893F3" id="Rechthoek 1" o:spid="_x0000_s1026" style="position:absolute;margin-left:16.15pt;margin-top:-6.65pt;width:432.6pt;height:30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" fillcolor="white [3212]" strokecolor="black [3213]" strokeweight="1pt"/>
            </w:pict>
          </mc:Fallback>
        </mc:AlternateContent>
      </w:r>
      <w:r w:rsidRPr="0043151F">
        <w:rPr>
          <w:rFonts w:ascii="Tahoma" w:hAnsi="Tahoma" w:cs="Tahoma"/>
          <w:b/>
          <w:color w:val="00B050"/>
          <w:sz w:val="32"/>
        </w:rPr>
        <w:t xml:space="preserve">Werkblad </w:t>
      </w:r>
      <w:r w:rsidRPr="0043151F">
        <w:rPr>
          <w:rFonts w:ascii="Tahoma" w:hAnsi="Tahoma" w:cs="Tahoma"/>
          <w:b/>
          <w:color w:val="00B050"/>
          <w:sz w:val="32"/>
        </w:rPr>
        <w:tab/>
        <w:t>Ruiken en proeven</w:t>
      </w:r>
      <w:r w:rsidRPr="0043151F">
        <w:rPr>
          <w:rFonts w:ascii="Tahoma" w:hAnsi="Tahoma" w:cs="Tahoma"/>
          <w:b/>
          <w:color w:val="00B050"/>
          <w:sz w:val="32"/>
        </w:rPr>
        <w:tab/>
        <w:t>Leerdoel 3</w:t>
      </w:r>
    </w:p>
    <w:p w14:paraId="1FB138A6" w14:textId="77777777" w:rsidR="0043151F" w:rsidRDefault="0043151F" w:rsidP="0043151F">
      <w:pPr>
        <w:pStyle w:val="Lijstalinea"/>
        <w:numPr>
          <w:ilvl w:val="0"/>
          <w:numId w:val="1"/>
        </w:numPr>
        <w:spacing w:after="200" w:line="276" w:lineRule="auto"/>
        <w:rPr>
          <w:rFonts w:ascii="Tahoma" w:hAnsi="Tahoma" w:cs="Tahoma"/>
          <w:sz w:val="28"/>
        </w:rPr>
      </w:pPr>
      <w:r w:rsidRPr="001D167C">
        <w:rPr>
          <w:rFonts w:ascii="Tahoma" w:hAnsi="Tahoma" w:cs="Tahoma"/>
          <w:sz w:val="28"/>
        </w:rPr>
        <w:t>Welke smaken kunnen de smaakpapillen in je tong onderscheiden?</w:t>
      </w:r>
    </w:p>
    <w:p w14:paraId="6CD6EEDA" w14:textId="77777777" w:rsidR="0043151F" w:rsidRDefault="0043151F" w:rsidP="0043151F">
      <w:pPr>
        <w:pStyle w:val="Lijstalinea"/>
        <w:spacing w:after="200" w:line="276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____________________________________________________________________________________________________________</w:t>
      </w:r>
    </w:p>
    <w:p w14:paraId="0C960407" w14:textId="77777777" w:rsidR="0043151F" w:rsidRDefault="0043151F" w:rsidP="0043151F">
      <w:pPr>
        <w:pStyle w:val="Lijstalinea"/>
        <w:spacing w:after="200" w:line="276" w:lineRule="auto"/>
        <w:rPr>
          <w:rFonts w:ascii="Tahoma" w:hAnsi="Tahoma" w:cs="Tahoma"/>
          <w:sz w:val="28"/>
        </w:rPr>
      </w:pPr>
    </w:p>
    <w:p w14:paraId="72254A7F" w14:textId="77777777" w:rsidR="0043151F" w:rsidRDefault="0043151F" w:rsidP="0043151F">
      <w:pPr>
        <w:pStyle w:val="Lijstalinea"/>
        <w:numPr>
          <w:ilvl w:val="0"/>
          <w:numId w:val="1"/>
        </w:numPr>
        <w:spacing w:after="200" w:line="276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Leg uit hoe het kan dat als je verkouden bent je minder goed kunt proeven</w:t>
      </w:r>
    </w:p>
    <w:p w14:paraId="1BA7CEB1" w14:textId="77777777" w:rsidR="0043151F" w:rsidRDefault="0043151F" w:rsidP="0043151F">
      <w:pPr>
        <w:pStyle w:val="Lijstalinea"/>
        <w:spacing w:after="200" w:line="276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FB12D27" w14:textId="77777777" w:rsidR="0043151F" w:rsidRDefault="0043151F" w:rsidP="0043151F">
      <w:pPr>
        <w:pStyle w:val="Lijstalinea"/>
        <w:spacing w:after="200" w:line="276" w:lineRule="auto"/>
        <w:rPr>
          <w:rFonts w:ascii="Tahoma" w:hAnsi="Tahoma" w:cs="Tahoma"/>
          <w:sz w:val="28"/>
        </w:rPr>
      </w:pPr>
    </w:p>
    <w:p w14:paraId="1B1DE446" w14:textId="77777777" w:rsidR="0043151F" w:rsidRDefault="0043151F" w:rsidP="0043151F">
      <w:pPr>
        <w:pStyle w:val="Lijstalinea"/>
        <w:numPr>
          <w:ilvl w:val="0"/>
          <w:numId w:val="1"/>
        </w:numPr>
        <w:spacing w:after="200" w:line="276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Als je iets wilt ruiken, adem je kort maar krachtig in. Waarom doe je dat?</w:t>
      </w:r>
    </w:p>
    <w:p w14:paraId="64CB0042" w14:textId="77777777" w:rsidR="0043151F" w:rsidRDefault="0043151F" w:rsidP="0043151F">
      <w:pPr>
        <w:pStyle w:val="Lijstalinea"/>
        <w:spacing w:after="200" w:line="276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AD5D1F8" w14:textId="77777777" w:rsidR="0043151F" w:rsidRDefault="0043151F" w:rsidP="0043151F">
      <w:pPr>
        <w:pStyle w:val="Lijstalinea"/>
        <w:spacing w:after="200" w:line="276" w:lineRule="auto"/>
        <w:rPr>
          <w:rFonts w:ascii="Tahoma" w:hAnsi="Tahoma" w:cs="Tahoma"/>
          <w:sz w:val="28"/>
        </w:rPr>
      </w:pPr>
    </w:p>
    <w:p w14:paraId="57E509CF" w14:textId="77777777" w:rsidR="0043151F" w:rsidRDefault="0043151F" w:rsidP="0043151F">
      <w:pPr>
        <w:pStyle w:val="Lijstalinea"/>
        <w:numPr>
          <w:ilvl w:val="0"/>
          <w:numId w:val="1"/>
        </w:numPr>
        <w:spacing w:after="200" w:line="276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Waar of niet waar: Er zijn 6 verschillende geurstoffen.</w:t>
      </w:r>
    </w:p>
    <w:p w14:paraId="08B62790" w14:textId="77777777" w:rsidR="0043151F" w:rsidRDefault="0043151F" w:rsidP="0043151F">
      <w:pPr>
        <w:pStyle w:val="Lijstalinea"/>
        <w:spacing w:after="200" w:line="276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______________________________________________________</w:t>
      </w:r>
      <w:r>
        <w:rPr>
          <w:rFonts w:ascii="Tahoma" w:hAnsi="Tahoma" w:cs="Tahoma"/>
          <w:sz w:val="28"/>
        </w:rPr>
        <w:br/>
      </w:r>
      <w:bookmarkStart w:id="0" w:name="_GoBack"/>
      <w:bookmarkEnd w:id="0"/>
    </w:p>
    <w:p w14:paraId="4F187F3A" w14:textId="77777777" w:rsidR="0043151F" w:rsidRDefault="0043151F" w:rsidP="0043151F">
      <w:pPr>
        <w:pStyle w:val="Lijstalinea"/>
        <w:numPr>
          <w:ilvl w:val="0"/>
          <w:numId w:val="1"/>
        </w:numPr>
        <w:spacing w:after="200" w:line="276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Op welke plek op je smaakpapil ligt het smaakzintuig (knopje)?</w:t>
      </w:r>
    </w:p>
    <w:p w14:paraId="79D5AB95" w14:textId="77777777" w:rsidR="0043151F" w:rsidRDefault="0043151F" w:rsidP="0043151F">
      <w:pPr>
        <w:pStyle w:val="Lijstalinea"/>
        <w:spacing w:after="200" w:line="276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______________________________________________________</w:t>
      </w:r>
    </w:p>
    <w:p w14:paraId="15247954" w14:textId="77777777" w:rsidR="0043151F" w:rsidRDefault="0043151F" w:rsidP="0043151F">
      <w:pPr>
        <w:pStyle w:val="Lijstalinea"/>
        <w:spacing w:after="200" w:line="276" w:lineRule="auto"/>
        <w:rPr>
          <w:rFonts w:ascii="Tahoma" w:hAnsi="Tahoma" w:cs="Tahoma"/>
          <w:sz w:val="28"/>
        </w:rPr>
      </w:pPr>
    </w:p>
    <w:p w14:paraId="334F4B48" w14:textId="77777777" w:rsidR="0043151F" w:rsidRDefault="0043151F" w:rsidP="0043151F">
      <w:pPr>
        <w:pStyle w:val="Lijstalinea"/>
        <w:numPr>
          <w:ilvl w:val="0"/>
          <w:numId w:val="1"/>
        </w:numPr>
        <w:spacing w:after="200" w:line="276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Waarom zouden er haren in je neusslijmvlies zitten?</w:t>
      </w:r>
    </w:p>
    <w:p w14:paraId="0407D2BD" w14:textId="77777777" w:rsidR="0043151F" w:rsidRDefault="0043151F" w:rsidP="0043151F">
      <w:pPr>
        <w:pStyle w:val="Lijstalinea"/>
        <w:spacing w:after="200" w:line="276" w:lineRule="auto"/>
        <w:rPr>
          <w:rFonts w:ascii="Tahoma" w:hAnsi="Tahoma" w:cs="Tahoma"/>
          <w:sz w:val="28"/>
          <w:szCs w:val="28"/>
        </w:rPr>
      </w:pPr>
      <w:r w:rsidRPr="133B916E">
        <w:rPr>
          <w:rFonts w:ascii="Tahoma" w:hAnsi="Tahoma" w:cs="Tahoma"/>
          <w:sz w:val="28"/>
          <w:szCs w:val="28"/>
        </w:rPr>
        <w:t>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8"/>
          <w:szCs w:val="28"/>
        </w:rPr>
        <w:br/>
      </w:r>
    </w:p>
    <w:p w14:paraId="3B2C5E5F" w14:textId="77777777" w:rsidR="0043151F" w:rsidRPr="001A170C" w:rsidRDefault="0043151F" w:rsidP="0043151F">
      <w:pPr>
        <w:pStyle w:val="Lijstalinea"/>
        <w:numPr>
          <w:ilvl w:val="0"/>
          <w:numId w:val="1"/>
        </w:numPr>
        <w:spacing w:after="200" w:line="276" w:lineRule="auto"/>
        <w:rPr>
          <w:rFonts w:ascii="Tahoma" w:hAnsi="Tahoma" w:cs="Tahoma"/>
          <w:sz w:val="32"/>
          <w:szCs w:val="32"/>
        </w:rPr>
      </w:pPr>
      <w:r w:rsidRPr="133B916E">
        <w:rPr>
          <w:rFonts w:ascii="Tahoma" w:hAnsi="Tahoma" w:cs="Tahoma"/>
          <w:sz w:val="28"/>
          <w:szCs w:val="28"/>
        </w:rPr>
        <w:t>Bestaan smaakgebieden wel of niet?</w:t>
      </w:r>
    </w:p>
    <w:p w14:paraId="302D47D1" w14:textId="77777777" w:rsidR="0043151F" w:rsidRPr="001A170C" w:rsidRDefault="0043151F" w:rsidP="0043151F">
      <w:pPr>
        <w:pStyle w:val="Lijstalinea"/>
        <w:spacing w:after="200" w:line="276" w:lineRule="auto"/>
        <w:rPr>
          <w:rFonts w:ascii="Tahoma" w:hAnsi="Tahoma" w:cs="Tahoma"/>
          <w:sz w:val="32"/>
          <w:szCs w:val="32"/>
        </w:rPr>
      </w:pPr>
      <w:r w:rsidRPr="133B916E">
        <w:rPr>
          <w:rFonts w:ascii="Tahoma" w:hAnsi="Tahoma" w:cs="Tahoma"/>
          <w:sz w:val="32"/>
          <w:szCs w:val="32"/>
        </w:rPr>
        <w:t>_______________________________________________</w:t>
      </w:r>
    </w:p>
    <w:p w14:paraId="5428E694" w14:textId="77777777" w:rsidR="0043151F" w:rsidRPr="009854F4" w:rsidRDefault="0043151F" w:rsidP="0043151F">
      <w:pPr>
        <w:spacing w:after="200" w:line="276" w:lineRule="auto"/>
        <w:rPr>
          <w:rFonts w:ascii="Tahoma" w:hAnsi="Tahoma" w:cs="Tahoma"/>
          <w:sz w:val="20"/>
        </w:rPr>
      </w:pPr>
    </w:p>
    <w:p w14:paraId="4022AACF" w14:textId="77777777" w:rsidR="00F36B58" w:rsidRDefault="00F36B58"/>
    <w:sectPr w:rsidR="00F36B58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FA930" w14:textId="77777777" w:rsidR="00EF2636" w:rsidRPr="00EF2636" w:rsidRDefault="0043151F">
    <w:pPr>
      <w:pStyle w:val="Kopteks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Leerjaar 2</w:t>
    </w:r>
    <w:r>
      <w:rPr>
        <w:rFonts w:ascii="Arial" w:hAnsi="Arial" w:cs="Arial"/>
        <w:sz w:val="24"/>
      </w:rPr>
      <w:tab/>
    </w:r>
    <w:r>
      <w:rPr>
        <w:rFonts w:ascii="Arial" w:hAnsi="Arial" w:cs="Arial"/>
        <w:sz w:val="24"/>
      </w:rPr>
      <w:tab/>
      <w:t xml:space="preserve">Thema </w:t>
    </w:r>
    <w:r>
      <w:rPr>
        <w:rFonts w:ascii="Arial" w:hAnsi="Arial" w:cs="Arial"/>
        <w:sz w:val="24"/>
      </w:rPr>
      <w:t>3</w:t>
    </w:r>
    <w:r>
      <w:rPr>
        <w:rFonts w:ascii="Arial" w:hAnsi="Arial" w:cs="Arial"/>
        <w:sz w:val="24"/>
      </w:rPr>
      <w:t xml:space="preserve"> </w:t>
    </w:r>
    <w:r>
      <w:rPr>
        <w:rFonts w:ascii="Arial" w:hAnsi="Arial" w:cs="Arial"/>
        <w:sz w:val="24"/>
      </w:rPr>
      <w:t>gezondheid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1AE"/>
    <w:multiLevelType w:val="hybridMultilevel"/>
    <w:tmpl w:val="769832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1F"/>
    <w:rsid w:val="0043151F"/>
    <w:rsid w:val="00F3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ACEF"/>
  <w15:chartTrackingRefBased/>
  <w15:docId w15:val="{AC612A2C-978E-42BB-8252-C4131A9C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31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315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43151F"/>
  </w:style>
  <w:style w:type="paragraph" w:styleId="Lijstalinea">
    <w:name w:val="List Paragraph"/>
    <w:basedOn w:val="Standaard"/>
    <w:uiPriority w:val="34"/>
    <w:qFormat/>
    <w:rsid w:val="004315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Gerrits, F.M.J.</dc:creator>
  <cp:keywords/>
  <dc:description/>
  <cp:lastModifiedBy>Gerrits, F.M.J.</cp:lastModifiedBy>
  <cp:revision>1</cp:revision>
  <dcterms:created xsi:type="dcterms:W3CDTF">2018-12-04T14:47:00Z</dcterms:created>
  <dcterms:modified xsi:type="dcterms:W3CDTF">2018-12-04T14:48:00Z</dcterms:modified>
</cp:coreProperties>
</file>